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B9DEC">
      <w:pPr>
        <w:spacing w:before="162" w:line="227" w:lineRule="auto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hint="eastAsia" w:ascii="黑体" w:hAnsi="黑体" w:eastAsia="黑体" w:cs="黑体"/>
          <w:b/>
          <w:bCs/>
          <w:spacing w:val="6"/>
          <w:sz w:val="31"/>
          <w:szCs w:val="31"/>
          <w:lang w:eastAsia="zh-CN"/>
        </w:rPr>
        <w:t>《</w:t>
      </w:r>
      <w:bookmarkStart w:id="0" w:name="_GoBack"/>
      <w:r>
        <w:rPr>
          <w:rFonts w:hint="eastAsia" w:ascii="黑体" w:hAnsi="黑体" w:eastAsia="黑体" w:cs="黑体"/>
          <w:b/>
          <w:bCs/>
          <w:spacing w:val="6"/>
          <w:sz w:val="31"/>
          <w:szCs w:val="31"/>
          <w:lang w:val="en-US" w:eastAsia="zh-CN"/>
        </w:rPr>
        <w:t>美好生活与人工智能</w:t>
      </w:r>
      <w:bookmarkEnd w:id="0"/>
      <w:r>
        <w:rPr>
          <w:rFonts w:hint="eastAsia" w:ascii="黑体" w:hAnsi="黑体" w:eastAsia="黑体" w:cs="黑体"/>
          <w:b/>
          <w:bCs/>
          <w:spacing w:val="6"/>
          <w:sz w:val="31"/>
          <w:szCs w:val="31"/>
          <w:lang w:eastAsia="zh-CN"/>
        </w:rPr>
        <w:t>》</w:t>
      </w: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正片国际传播情况汇总材料</w:t>
      </w:r>
    </w:p>
    <w:p w14:paraId="4821C682">
      <w:pPr>
        <w:spacing w:line="257" w:lineRule="auto"/>
        <w:rPr>
          <w:rFonts w:ascii="Arial"/>
          <w:sz w:val="21"/>
        </w:rPr>
      </w:pPr>
    </w:p>
    <w:p w14:paraId="3878E380">
      <w:pPr>
        <w:spacing w:line="257" w:lineRule="auto"/>
        <w:rPr>
          <w:rFonts w:ascii="Arial"/>
          <w:sz w:val="21"/>
        </w:rPr>
      </w:pPr>
    </w:p>
    <w:p w14:paraId="01B533EA">
      <w:pPr>
        <w:spacing w:line="258" w:lineRule="auto"/>
        <w:rPr>
          <w:rFonts w:ascii="Arial"/>
          <w:sz w:val="21"/>
        </w:rPr>
      </w:pPr>
    </w:p>
    <w:p w14:paraId="49F3C7BC">
      <w:pPr>
        <w:spacing w:before="98" w:line="222" w:lineRule="auto"/>
        <w:ind w:left="30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1"/>
          <w:sz w:val="30"/>
          <w:szCs w:val="30"/>
        </w:rPr>
        <w:t>一、科技日报自有海外媒体平台宣传转载汇总</w:t>
      </w:r>
    </w:p>
    <w:p w14:paraId="2CF05464">
      <w:pPr>
        <w:spacing w:before="263" w:line="211" w:lineRule="auto"/>
        <w:ind w:left="26"/>
        <w:outlineLvl w:val="1"/>
        <w:rPr>
          <w:rFonts w:ascii="宋体" w:hAnsi="宋体" w:eastAsia="宋体" w:cs="宋体"/>
          <w:b/>
          <w:bCs/>
          <w:spacing w:val="-3"/>
          <w:sz w:val="30"/>
          <w:szCs w:val="30"/>
        </w:rPr>
      </w:pPr>
      <w:r>
        <w:rPr>
          <w:rFonts w:ascii="Times New Roman" w:hAnsi="Times New Roman" w:eastAsia="Times New Roman" w:cs="Times New Roman"/>
          <w:b/>
          <w:bCs/>
          <w:spacing w:val="-3"/>
          <w:sz w:val="30"/>
          <w:szCs w:val="30"/>
        </w:rPr>
        <w:t xml:space="preserve">(1) 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科技日报-</w:t>
      </w:r>
      <w:r>
        <w:rPr>
          <w:rFonts w:ascii="Times New Roman" w:hAnsi="Times New Roman" w:eastAsia="Times New Roman" w:cs="Times New Roman"/>
          <w:b/>
          <w:bCs/>
          <w:spacing w:val="-3"/>
          <w:sz w:val="30"/>
          <w:szCs w:val="30"/>
        </w:rPr>
        <w:t>Facebook</w:t>
      </w:r>
      <w:r>
        <w:rPr>
          <w:rFonts w:ascii="Times New Roman" w:hAnsi="Times New Roman" w:eastAsia="Times New Roman" w:cs="Times New Roman"/>
          <w:b/>
          <w:bCs/>
          <w:spacing w:val="24"/>
          <w:w w:val="101"/>
          <w:sz w:val="30"/>
          <w:szCs w:val="30"/>
        </w:rPr>
        <w:t xml:space="preserve"> 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官方账号</w:t>
      </w:r>
    </w:p>
    <w:p w14:paraId="2BC21E96">
      <w:pPr>
        <w:spacing w:before="263" w:line="211" w:lineRule="auto"/>
        <w:ind w:left="26"/>
        <w:outlineLvl w:val="1"/>
        <w:rPr>
          <w:rFonts w:ascii="宋体" w:hAnsi="宋体" w:eastAsia="宋体" w:cs="宋体"/>
          <w:b/>
          <w:bCs/>
          <w:spacing w:val="-3"/>
          <w:sz w:val="30"/>
          <w:szCs w:val="30"/>
        </w:rPr>
      </w:pPr>
    </w:p>
    <w:p w14:paraId="48F2CBA0">
      <w:pPr>
        <w:spacing w:line="384" w:lineRule="auto"/>
        <w:ind w:left="25"/>
        <w:rPr>
          <w:rFonts w:ascii="Times New Roman" w:hAnsi="Times New Roman" w:eastAsia="Times New Roman" w:cs="Times New Roman"/>
          <w:sz w:val="28"/>
          <w:szCs w:val="28"/>
        </w:rPr>
      </w:pPr>
      <w:r>
        <w:fldChar w:fldCharType="begin"/>
      </w:r>
      <w:r>
        <w:instrText xml:space="preserve"> HYPERLINK "https://www.facebook.com/share/p/12AC8HDKjiZ/"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FF"/>
          <w:sz w:val="28"/>
          <w:szCs w:val="28"/>
          <w:u w:val="single" w:color="auto"/>
        </w:rPr>
        <w:t>https://www.facebook.com</w:t>
      </w:r>
      <w:r>
        <w:rPr>
          <w:rFonts w:ascii="Times New Roman" w:hAnsi="Times New Roman" w:eastAsia="Times New Roman" w:cs="Times New Roman"/>
          <w:color w:val="0000FF"/>
          <w:spacing w:val="-1"/>
          <w:sz w:val="28"/>
          <w:szCs w:val="28"/>
          <w:u w:val="single" w:color="auto"/>
        </w:rPr>
        <w:t>/share/p/12AC8HDKjiZ/</w:t>
      </w:r>
      <w:r>
        <w:rPr>
          <w:rFonts w:ascii="Times New Roman" w:hAnsi="Times New Roman" w:eastAsia="Times New Roman" w:cs="Times New Roman"/>
          <w:color w:val="0000FF"/>
          <w:spacing w:val="-1"/>
          <w:sz w:val="28"/>
          <w:szCs w:val="28"/>
          <w:u w:val="single" w:color="auto"/>
        </w:rPr>
        <w:fldChar w:fldCharType="end"/>
      </w:r>
    </w:p>
    <w:p w14:paraId="42B924F6">
      <w:pPr>
        <w:spacing w:line="262" w:lineRule="auto"/>
        <w:rPr>
          <w:rFonts w:ascii="Arial"/>
          <w:sz w:val="21"/>
        </w:rPr>
      </w:pPr>
    </w:p>
    <w:p w14:paraId="70CAE9A2">
      <w:pPr>
        <w:spacing w:line="262" w:lineRule="auto"/>
        <w:rPr>
          <w:rFonts w:ascii="Arial"/>
          <w:sz w:val="21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2444115</wp:posOffset>
            </wp:positionH>
            <wp:positionV relativeFrom="paragraph">
              <wp:posOffset>158115</wp:posOffset>
            </wp:positionV>
            <wp:extent cx="2586355" cy="2059305"/>
            <wp:effectExtent l="0" t="0" r="4445" b="17145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86355" cy="2059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132715</wp:posOffset>
            </wp:positionV>
            <wp:extent cx="1652270" cy="2233930"/>
            <wp:effectExtent l="0" t="0" r="5080" b="1397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52270" cy="22339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421878">
      <w:pPr>
        <w:spacing w:line="3924" w:lineRule="exact"/>
      </w:pPr>
    </w:p>
    <w:p w14:paraId="580B3679">
      <w:pPr>
        <w:pStyle w:val="2"/>
        <w:spacing w:before="171" w:line="211" w:lineRule="auto"/>
        <w:outlineLvl w:val="1"/>
        <w:rPr>
          <w:rFonts w:ascii="宋体" w:hAnsi="宋体" w:eastAsia="宋体" w:cs="宋体"/>
          <w:sz w:val="30"/>
          <w:szCs w:val="30"/>
        </w:rPr>
      </w:pPr>
      <w:r>
        <w:rPr>
          <w:b/>
          <w:bCs/>
          <w:spacing w:val="-5"/>
          <w:sz w:val="30"/>
          <w:szCs w:val="30"/>
        </w:rPr>
        <w:t xml:space="preserve">(2) </w:t>
      </w:r>
      <w:r>
        <w:rPr>
          <w:rFonts w:ascii="宋体" w:hAnsi="宋体" w:eastAsia="宋体" w:cs="宋体"/>
          <w:b/>
          <w:bCs/>
          <w:spacing w:val="-5"/>
          <w:sz w:val="30"/>
          <w:szCs w:val="30"/>
        </w:rPr>
        <w:t>科技日报-X</w:t>
      </w:r>
      <w:r>
        <w:rPr>
          <w:rFonts w:ascii="宋体" w:hAnsi="宋体" w:eastAsia="宋体" w:cs="宋体"/>
          <w:spacing w:val="-46"/>
          <w:sz w:val="30"/>
          <w:szCs w:val="30"/>
        </w:rPr>
        <w:t xml:space="preserve"> </w:t>
      </w:r>
      <w:r>
        <w:rPr>
          <w:rFonts w:ascii="宋体" w:hAnsi="宋体" w:eastAsia="宋体" w:cs="宋体"/>
          <w:b/>
          <w:bCs/>
          <w:spacing w:val="-5"/>
          <w:sz w:val="30"/>
          <w:szCs w:val="30"/>
        </w:rPr>
        <w:t>官方账号</w:t>
      </w:r>
    </w:p>
    <w:p w14:paraId="1D707F1F">
      <w:pPr>
        <w:pStyle w:val="2"/>
        <w:spacing w:line="384" w:lineRule="auto"/>
        <w:ind w:left="25"/>
        <w:rPr>
          <w:rFonts w:ascii="宋体" w:hAnsi="宋体" w:eastAsia="宋体" w:cs="宋体"/>
          <w:b/>
          <w:bCs/>
          <w:sz w:val="30"/>
          <w:szCs w:val="30"/>
        </w:rPr>
      </w:pPr>
    </w:p>
    <w:p w14:paraId="3ED12875">
      <w:pPr>
        <w:pStyle w:val="2"/>
        <w:spacing w:line="384" w:lineRule="auto"/>
        <w:ind w:left="25"/>
        <w:rPr>
          <w:color w:val="0000FF"/>
          <w:spacing w:val="-1"/>
          <w:u w:val="single" w:color="auto"/>
        </w:rPr>
      </w:pPr>
      <w:r>
        <w:fldChar w:fldCharType="begin"/>
      </w:r>
      <w:r>
        <w:instrText xml:space="preserve"> HYPERLINK "https://x.com/SciTechDaily01/status/1881263744732565882" </w:instrText>
      </w:r>
      <w:r>
        <w:fldChar w:fldCharType="separate"/>
      </w:r>
      <w:r>
        <w:rPr>
          <w:color w:val="0000FF"/>
          <w:u w:val="single" w:color="auto"/>
        </w:rPr>
        <w:t>https://x.com/SciTechDaily01/status</w:t>
      </w:r>
      <w:r>
        <w:rPr>
          <w:color w:val="0000FF"/>
          <w:spacing w:val="-1"/>
          <w:u w:val="single" w:color="auto"/>
        </w:rPr>
        <w:t>/1881263744732565882</w:t>
      </w:r>
      <w:r>
        <w:rPr>
          <w:color w:val="0000FF"/>
          <w:spacing w:val="-1"/>
          <w:u w:val="single" w:color="auto"/>
        </w:rPr>
        <w:fldChar w:fldCharType="end"/>
      </w:r>
    </w:p>
    <w:p w14:paraId="02762B62">
      <w:pPr>
        <w:pStyle w:val="2"/>
        <w:spacing w:line="384" w:lineRule="auto"/>
        <w:ind w:left="25"/>
        <w:rPr>
          <w:color w:val="0000FF"/>
          <w:spacing w:val="-1"/>
          <w:u w:val="single" w:color="auto"/>
        </w:rPr>
      </w:pPr>
    </w:p>
    <w:p w14:paraId="258259CB">
      <w:pPr>
        <w:pStyle w:val="2"/>
        <w:spacing w:line="384" w:lineRule="auto"/>
        <w:ind w:left="25"/>
        <w:rPr>
          <w:rFonts w:hint="eastAsia" w:eastAsia="宋体"/>
          <w:color w:val="0000FF"/>
          <w:spacing w:val="-1"/>
          <w:u w:val="single" w:color="auto"/>
          <w:lang w:eastAsia="zh-CN"/>
        </w:rPr>
      </w:pPr>
      <w:r>
        <w:rPr>
          <w:rFonts w:hint="eastAsia" w:eastAsia="宋体"/>
          <w:color w:val="0000FF"/>
          <w:spacing w:val="-1"/>
          <w:u w:val="single" w:color="auto"/>
          <w:lang w:eastAsia="zh-CN"/>
        </w:rPr>
        <w:drawing>
          <wp:inline distT="0" distB="0" distL="114300" distR="114300">
            <wp:extent cx="3921125" cy="2840355"/>
            <wp:effectExtent l="0" t="0" r="3175" b="17145"/>
            <wp:docPr id="5" name="图片 5" descr="微信图片_20260416144421_3841_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60416144421_3841_7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21125" cy="284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F0E99">
      <w:pPr>
        <w:spacing w:line="3924" w:lineRule="exact"/>
        <w:sectPr>
          <w:pgSz w:w="11906" w:h="16839"/>
          <w:pgMar w:top="1431" w:right="1785" w:bottom="0" w:left="1785" w:header="0" w:footer="0" w:gutter="0"/>
          <w:cols w:space="720" w:num="1"/>
        </w:sectPr>
      </w:pPr>
    </w:p>
    <w:p w14:paraId="7D3877B4">
      <w:pPr>
        <w:spacing w:line="259" w:lineRule="auto"/>
        <w:rPr>
          <w:rFonts w:ascii="Arial"/>
          <w:sz w:val="21"/>
        </w:rPr>
      </w:pPr>
    </w:p>
    <w:p w14:paraId="4FA7C8C5">
      <w:pPr>
        <w:pStyle w:val="2"/>
        <w:numPr>
          <w:ilvl w:val="0"/>
          <w:numId w:val="1"/>
        </w:numPr>
        <w:spacing w:before="97" w:line="211" w:lineRule="auto"/>
        <w:ind w:left="26"/>
        <w:outlineLvl w:val="1"/>
        <w:rPr>
          <w:rFonts w:ascii="宋体" w:hAnsi="宋体" w:eastAsia="宋体" w:cs="宋体"/>
          <w:b/>
          <w:bCs/>
          <w:spacing w:val="-4"/>
          <w:sz w:val="30"/>
          <w:szCs w:val="30"/>
        </w:rPr>
      </w:pPr>
      <w:r>
        <w:rPr>
          <w:rFonts w:ascii="宋体" w:hAnsi="宋体" w:eastAsia="宋体" w:cs="宋体"/>
          <w:b/>
          <w:bCs/>
          <w:spacing w:val="-4"/>
          <w:sz w:val="30"/>
          <w:szCs w:val="30"/>
        </w:rPr>
        <w:t>科技日报-Youtube</w:t>
      </w:r>
      <w:r>
        <w:rPr>
          <w:rFonts w:ascii="宋体" w:hAnsi="宋体" w:eastAsia="宋体" w:cs="宋体"/>
          <w:spacing w:val="-48"/>
          <w:sz w:val="30"/>
          <w:szCs w:val="30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30"/>
          <w:szCs w:val="30"/>
        </w:rPr>
        <w:t>官方账号</w:t>
      </w:r>
    </w:p>
    <w:p w14:paraId="7BC820A3">
      <w:pPr>
        <w:pStyle w:val="2"/>
        <w:numPr>
          <w:ilvl w:val="0"/>
          <w:numId w:val="0"/>
        </w:numPr>
        <w:spacing w:before="97" w:line="211" w:lineRule="auto"/>
        <w:outlineLvl w:val="1"/>
        <w:rPr>
          <w:rFonts w:ascii="宋体" w:hAnsi="宋体" w:eastAsia="宋体" w:cs="宋体"/>
          <w:b/>
          <w:bCs/>
          <w:spacing w:val="-4"/>
          <w:sz w:val="30"/>
          <w:szCs w:val="30"/>
        </w:rPr>
      </w:pPr>
    </w:p>
    <w:p w14:paraId="35D9372F">
      <w:pPr>
        <w:pStyle w:val="2"/>
        <w:spacing w:before="1" w:line="383" w:lineRule="auto"/>
        <w:ind w:left="25"/>
      </w:pPr>
      <w:r>
        <w:fldChar w:fldCharType="begin"/>
      </w:r>
      <w:r>
        <w:instrText xml:space="preserve"> HYPERLINK "https://youtu.be/y90ByhwUXec" </w:instrText>
      </w:r>
      <w:r>
        <w:fldChar w:fldCharType="separate"/>
      </w:r>
      <w:r>
        <w:rPr>
          <w:color w:val="0000FF"/>
          <w:spacing w:val="-1"/>
          <w:u w:val="single" w:color="auto"/>
        </w:rPr>
        <w:t>https://youtu.be/y90ByhwUXec</w:t>
      </w:r>
      <w:r>
        <w:rPr>
          <w:color w:val="0000FF"/>
          <w:spacing w:val="-1"/>
          <w:u w:val="single" w:color="auto"/>
        </w:rPr>
        <w:fldChar w:fldCharType="end"/>
      </w:r>
    </w:p>
    <w:p w14:paraId="458A510D">
      <w:pPr>
        <w:spacing w:line="240" w:lineRule="auto"/>
        <w:rPr>
          <w:rFonts w:hint="eastAsia" w:eastAsia="宋体"/>
          <w:lang w:eastAsia="zh-CN"/>
        </w:rPr>
      </w:pPr>
    </w:p>
    <w:p w14:paraId="5FFDC521">
      <w:pPr>
        <w:spacing w:line="240" w:lineRule="auto"/>
        <w:rPr>
          <w:rFonts w:hint="eastAsia" w:eastAsia="宋体"/>
          <w:lang w:eastAsia="zh-CN"/>
        </w:rPr>
      </w:pPr>
    </w:p>
    <w:p w14:paraId="025E8E11">
      <w:pPr>
        <w:pStyle w:val="2"/>
        <w:spacing w:before="171" w:line="211" w:lineRule="auto"/>
        <w:outlineLvl w:val="1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3030220" cy="2600960"/>
            <wp:effectExtent l="0" t="0" r="17780" b="8890"/>
            <wp:docPr id="7" name="图片 7" descr="ec1fe3fe91ce52059e466212fe016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ec1fe3fe91ce52059e466212fe0168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30220" cy="260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9E4354">
      <w:pPr>
        <w:pStyle w:val="2"/>
        <w:spacing w:before="171" w:line="211" w:lineRule="auto"/>
        <w:outlineLvl w:val="1"/>
        <w:rPr>
          <w:rFonts w:ascii="宋体" w:hAnsi="宋体" w:eastAsia="宋体" w:cs="宋体"/>
          <w:sz w:val="30"/>
          <w:szCs w:val="30"/>
        </w:rPr>
      </w:pPr>
      <w:r>
        <w:rPr>
          <w:b/>
          <w:bCs/>
          <w:spacing w:val="-3"/>
          <w:sz w:val="30"/>
          <w:szCs w:val="30"/>
        </w:rPr>
        <w:t xml:space="preserve">(4) 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科技日报</w:t>
      </w:r>
      <w:r>
        <w:rPr>
          <w:b/>
          <w:bCs/>
          <w:spacing w:val="-3"/>
          <w:sz w:val="30"/>
          <w:szCs w:val="30"/>
        </w:rPr>
        <w:t>-Tiktok</w:t>
      </w:r>
      <w:r>
        <w:rPr>
          <w:b/>
          <w:bCs/>
          <w:spacing w:val="21"/>
          <w:sz w:val="30"/>
          <w:szCs w:val="30"/>
        </w:rPr>
        <w:t xml:space="preserve"> 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官方账号</w:t>
      </w:r>
    </w:p>
    <w:p w14:paraId="610AF7BC">
      <w:pPr>
        <w:pStyle w:val="2"/>
        <w:spacing w:before="118" w:line="384" w:lineRule="auto"/>
        <w:ind w:left="25"/>
        <w:rPr>
          <w:sz w:val="24"/>
          <w:szCs w:val="24"/>
        </w:rPr>
      </w:pPr>
      <w:r>
        <w:fldChar w:fldCharType="begin"/>
      </w:r>
      <w:r>
        <w:instrText xml:space="preserve"> HYPERLINK "https://www.tiktok.com/@scitechdaily1986/video/7452709633115835666" </w:instrText>
      </w:r>
      <w:r>
        <w:fldChar w:fldCharType="separate"/>
      </w:r>
      <w:r>
        <w:rPr>
          <w:color w:val="0000FF"/>
          <w:spacing w:val="-1"/>
          <w:sz w:val="24"/>
          <w:szCs w:val="24"/>
          <w:u w:val="single" w:color="auto"/>
        </w:rPr>
        <w:t>https://www.tiktok.com/@scitechdaily1986/video/7452709633115835666</w:t>
      </w:r>
      <w:r>
        <w:rPr>
          <w:color w:val="0000FF"/>
          <w:spacing w:val="-1"/>
          <w:sz w:val="24"/>
          <w:szCs w:val="24"/>
          <w:u w:val="single" w:color="auto"/>
        </w:rPr>
        <w:fldChar w:fldCharType="end"/>
      </w:r>
    </w:p>
    <w:p w14:paraId="6B532470">
      <w:pPr>
        <w:spacing w:line="341" w:lineRule="auto"/>
        <w:rPr>
          <w:rFonts w:ascii="Arial"/>
          <w:sz w:val="21"/>
        </w:rPr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269240</wp:posOffset>
            </wp:positionH>
            <wp:positionV relativeFrom="paragraph">
              <wp:posOffset>216535</wp:posOffset>
            </wp:positionV>
            <wp:extent cx="2092960" cy="3265805"/>
            <wp:effectExtent l="0" t="0" r="2540" b="10795"/>
            <wp:wrapNone/>
            <wp:docPr id="26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92960" cy="3265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8CD8AF">
      <w:pPr>
        <w:spacing w:line="341" w:lineRule="auto"/>
        <w:rPr>
          <w:rFonts w:ascii="Arial"/>
          <w:sz w:val="21"/>
        </w:rPr>
      </w:pPr>
    </w:p>
    <w:p w14:paraId="2D52995C">
      <w:pPr>
        <w:spacing w:line="300" w:lineRule="auto"/>
        <w:sectPr>
          <w:pgSz w:w="11906" w:h="16839"/>
          <w:pgMar w:top="1431" w:right="1785" w:bottom="0" w:left="1785" w:header="0" w:footer="0" w:gutter="0"/>
          <w:cols w:space="720" w:num="1"/>
        </w:sectPr>
      </w:pPr>
    </w:p>
    <w:p w14:paraId="7022BDD3">
      <w:pPr>
        <w:spacing w:before="171" w:line="222" w:lineRule="auto"/>
        <w:outlineLvl w:val="2"/>
      </w:pPr>
      <w:r>
        <w:rPr>
          <w:rFonts w:ascii="黑体" w:hAnsi="黑体" w:eastAsia="黑体" w:cs="黑体"/>
          <w:spacing w:val="-2"/>
          <w:sz w:val="30"/>
          <w:szCs w:val="30"/>
        </w:rPr>
        <w:t>二、海外媒体平台宣传转载情况</w:t>
      </w:r>
    </w:p>
    <w:p w14:paraId="04497B91">
      <w:pPr>
        <w:pStyle w:val="2"/>
        <w:spacing w:before="210" w:line="211" w:lineRule="auto"/>
        <w:ind w:left="26"/>
        <w:outlineLvl w:val="1"/>
        <w:rPr>
          <w:b/>
          <w:bCs/>
          <w:spacing w:val="-2"/>
          <w:sz w:val="30"/>
          <w:szCs w:val="30"/>
        </w:rPr>
      </w:pPr>
    </w:p>
    <w:p w14:paraId="5710A649">
      <w:pPr>
        <w:pStyle w:val="2"/>
        <w:numPr>
          <w:ilvl w:val="0"/>
          <w:numId w:val="2"/>
        </w:numPr>
        <w:spacing w:before="210" w:line="211" w:lineRule="auto"/>
        <w:ind w:left="26"/>
        <w:outlineLvl w:val="1"/>
        <w:rPr>
          <w:rFonts w:ascii="宋体" w:hAnsi="宋体" w:eastAsia="宋体" w:cs="宋体"/>
          <w:sz w:val="30"/>
          <w:szCs w:val="30"/>
        </w:rPr>
      </w:pPr>
      <w:r>
        <w:rPr>
          <w:b/>
          <w:bCs/>
          <w:spacing w:val="-2"/>
          <w:sz w:val="30"/>
          <w:szCs w:val="30"/>
        </w:rPr>
        <w:t>Seeking</w:t>
      </w:r>
      <w:r>
        <w:rPr>
          <w:b/>
          <w:bCs/>
          <w:spacing w:val="4"/>
          <w:sz w:val="30"/>
          <w:szCs w:val="30"/>
        </w:rPr>
        <w:t xml:space="preserve"> </w:t>
      </w:r>
      <w:r>
        <w:rPr>
          <w:b/>
          <w:bCs/>
          <w:spacing w:val="-2"/>
          <w:sz w:val="30"/>
          <w:szCs w:val="30"/>
        </w:rPr>
        <w:t xml:space="preserve">Alpha </w:t>
      </w: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等</w:t>
      </w:r>
      <w:r>
        <w:rPr>
          <w:rFonts w:ascii="宋体" w:hAnsi="宋体" w:eastAsia="宋体" w:cs="宋体"/>
          <w:spacing w:val="-68"/>
          <w:sz w:val="30"/>
          <w:szCs w:val="30"/>
        </w:rPr>
        <w:t xml:space="preserve"> </w:t>
      </w:r>
      <w:r>
        <w:rPr>
          <w:b/>
          <w:bCs/>
          <w:spacing w:val="-2"/>
          <w:sz w:val="30"/>
          <w:szCs w:val="30"/>
        </w:rPr>
        <w:t xml:space="preserve">400 </w:t>
      </w: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余家海外网站落地</w:t>
      </w:r>
    </w:p>
    <w:p w14:paraId="6B3CD9F0">
      <w:pPr>
        <w:spacing w:line="240" w:lineRule="auto"/>
        <w:rPr>
          <w:position w:val="-119"/>
        </w:rPr>
      </w:pPr>
      <w:r>
        <w:rPr>
          <w:position w:val="-119"/>
        </w:rPr>
        <w:drawing>
          <wp:inline distT="0" distB="0" distL="0" distR="0">
            <wp:extent cx="4029075" cy="2533015"/>
            <wp:effectExtent l="0" t="0" r="9525" b="635"/>
            <wp:docPr id="38" name="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 3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2533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933BB">
      <w:pPr>
        <w:pStyle w:val="2"/>
        <w:numPr>
          <w:ilvl w:val="0"/>
          <w:numId w:val="2"/>
        </w:numPr>
        <w:spacing w:before="210" w:line="211" w:lineRule="auto"/>
        <w:ind w:left="26"/>
        <w:outlineLvl w:val="1"/>
        <w:rPr>
          <w:rFonts w:hint="default"/>
          <w:b/>
          <w:bCs/>
          <w:spacing w:val="-2"/>
          <w:sz w:val="30"/>
          <w:szCs w:val="30"/>
          <w:lang w:val="en-US" w:eastAsia="zh-CN"/>
        </w:rPr>
      </w:pPr>
      <w:r>
        <w:rPr>
          <w:rFonts w:hint="eastAsia"/>
          <w:b/>
          <w:bCs/>
          <w:spacing w:val="-2"/>
          <w:sz w:val="30"/>
          <w:szCs w:val="30"/>
          <w:lang w:val="en-US" w:eastAsia="zh-CN"/>
        </w:rPr>
        <w:t>AP NEWS美联社转载</w:t>
      </w:r>
    </w:p>
    <w:p w14:paraId="243B5152">
      <w:pPr>
        <w:pStyle w:val="2"/>
        <w:numPr>
          <w:numId w:val="0"/>
        </w:numPr>
        <w:spacing w:before="210" w:line="211" w:lineRule="auto"/>
        <w:outlineLvl w:val="1"/>
        <w:rPr>
          <w:rFonts w:hint="default"/>
          <w:b/>
          <w:bCs/>
          <w:spacing w:val="-2"/>
          <w:sz w:val="30"/>
          <w:szCs w:val="30"/>
          <w:lang w:val="en-US" w:eastAsia="zh-CN"/>
        </w:rPr>
      </w:pPr>
      <w:r>
        <w:rPr>
          <w:rFonts w:hint="default"/>
          <w:b/>
          <w:bCs/>
          <w:spacing w:val="-2"/>
          <w:sz w:val="30"/>
          <w:szCs w:val="30"/>
          <w:lang w:val="en-US" w:eastAsia="zh-CN"/>
        </w:rPr>
        <w:t>美联社</w:t>
      </w:r>
      <w:r>
        <w:rPr>
          <w:rFonts w:hint="eastAsia"/>
          <w:b/>
          <w:bCs/>
          <w:spacing w:val="-2"/>
          <w:sz w:val="30"/>
          <w:szCs w:val="30"/>
          <w:lang w:val="en-US" w:eastAsia="zh-CN"/>
        </w:rPr>
        <w:t>转载</w:t>
      </w:r>
      <w:r>
        <w:rPr>
          <w:rFonts w:hint="default"/>
          <w:b/>
          <w:bCs/>
          <w:spacing w:val="-2"/>
          <w:sz w:val="30"/>
          <w:szCs w:val="30"/>
          <w:lang w:val="en-US" w:eastAsia="zh-CN"/>
        </w:rPr>
        <w:t>传播量 10篇，他们的潜在受众数为46,446,452(平均每篇稿件的阅读数量）</w:t>
      </w:r>
    </w:p>
    <w:p w14:paraId="0577EFF8">
      <w:pPr>
        <w:numPr>
          <w:ilvl w:val="0"/>
          <w:numId w:val="0"/>
        </w:numPr>
        <w:spacing w:line="268" w:lineRule="auto"/>
        <w:ind w:left="26" w:leftChars="0"/>
        <w:rPr>
          <w:rFonts w:hint="default" w:ascii="Arial" w:eastAsia="宋体"/>
          <w:sz w:val="21"/>
          <w:lang w:val="en-US" w:eastAsia="zh-CN"/>
        </w:rPr>
      </w:pPr>
      <w:r>
        <w:rPr>
          <w:rFonts w:hint="eastAsia" w:eastAsia="宋体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110490</wp:posOffset>
            </wp:positionV>
            <wp:extent cx="4089400" cy="3444240"/>
            <wp:effectExtent l="0" t="0" r="6350" b="3810"/>
            <wp:wrapSquare wrapText="bothSides"/>
            <wp:docPr id="1" name="图片 1" descr="ap new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p new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89400" cy="3444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C19023">
      <w:pPr>
        <w:spacing w:line="4372" w:lineRule="exact"/>
        <w:ind w:firstLine="14"/>
      </w:pPr>
    </w:p>
    <w:p w14:paraId="16E17F2D">
      <w:pPr>
        <w:spacing w:line="4372" w:lineRule="exact"/>
        <w:rPr>
          <w:rFonts w:hint="eastAsia" w:eastAsia="宋体"/>
          <w:lang w:eastAsia="zh-CN"/>
        </w:rPr>
        <w:sectPr>
          <w:pgSz w:w="11906" w:h="16839"/>
          <w:pgMar w:top="1431" w:right="1785" w:bottom="0" w:left="1785" w:header="0" w:footer="0" w:gutter="0"/>
          <w:cols w:space="720" w:num="1"/>
        </w:sectPr>
      </w:pPr>
    </w:p>
    <w:p w14:paraId="3525CB82">
      <w:pPr>
        <w:spacing w:before="171" w:line="221" w:lineRule="auto"/>
        <w:ind w:left="31"/>
        <w:outlineLvl w:val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2"/>
          <w:sz w:val="30"/>
          <w:szCs w:val="30"/>
        </w:rPr>
        <w:t>三、国内其他媒体海外账户转载</w:t>
      </w:r>
    </w:p>
    <w:p w14:paraId="06E992BA">
      <w:pPr>
        <w:spacing w:line="432" w:lineRule="auto"/>
        <w:rPr>
          <w:rFonts w:ascii="Arial"/>
          <w:sz w:val="21"/>
        </w:rPr>
      </w:pPr>
    </w:p>
    <w:p w14:paraId="44CF634C">
      <w:pPr>
        <w:pStyle w:val="2"/>
        <w:spacing w:before="97" w:line="211" w:lineRule="auto"/>
        <w:ind w:left="25"/>
        <w:rPr>
          <w:rFonts w:ascii="宋体" w:hAnsi="宋体" w:eastAsia="宋体" w:cs="宋体"/>
          <w:sz w:val="30"/>
          <w:szCs w:val="30"/>
        </w:rPr>
      </w:pPr>
      <w:r>
        <w:rPr>
          <w:b/>
          <w:bCs/>
          <w:spacing w:val="-1"/>
          <w:sz w:val="30"/>
          <w:szCs w:val="30"/>
        </w:rPr>
        <w:t xml:space="preserve">GBA-X </w:t>
      </w:r>
      <w:r>
        <w:rPr>
          <w:rFonts w:ascii="宋体" w:hAnsi="宋体" w:eastAsia="宋体" w:cs="宋体"/>
          <w:b/>
          <w:bCs/>
          <w:spacing w:val="-1"/>
          <w:sz w:val="30"/>
          <w:szCs w:val="30"/>
        </w:rPr>
        <w:t>账号、</w:t>
      </w:r>
      <w:r>
        <w:rPr>
          <w:b/>
          <w:bCs/>
          <w:spacing w:val="-1"/>
          <w:sz w:val="30"/>
          <w:szCs w:val="30"/>
        </w:rPr>
        <w:t xml:space="preserve">GD Today-Facebook </w:t>
      </w:r>
      <w:r>
        <w:rPr>
          <w:rFonts w:ascii="宋体" w:hAnsi="宋体" w:eastAsia="宋体" w:cs="宋体"/>
          <w:b/>
          <w:bCs/>
          <w:spacing w:val="-1"/>
          <w:sz w:val="30"/>
          <w:szCs w:val="30"/>
        </w:rPr>
        <w:t>账号</w:t>
      </w:r>
    </w:p>
    <w:p w14:paraId="27574812">
      <w:pPr>
        <w:spacing w:before="191" w:line="5143" w:lineRule="exact"/>
        <w:ind w:firstLine="14"/>
      </w:pPr>
      <w:r>
        <w:rPr>
          <w:position w:val="-102"/>
        </w:rPr>
        <w:drawing>
          <wp:inline distT="0" distB="0" distL="0" distR="0">
            <wp:extent cx="2602865" cy="3265805"/>
            <wp:effectExtent l="0" t="0" r="0" b="0"/>
            <wp:docPr id="44" name="IM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 4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02991" cy="3265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6FA0D4"/>
    <w:multiLevelType w:val="singleLevel"/>
    <w:tmpl w:val="B06FA0D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B39655F2"/>
    <w:multiLevelType w:val="singleLevel"/>
    <w:tmpl w:val="B39655F2"/>
    <w:lvl w:ilvl="0" w:tentative="0">
      <w:start w:val="3"/>
      <w:numFmt w:val="decimal"/>
      <w:suff w:val="space"/>
      <w:lvlText w:val="(%1)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0134CDE"/>
    <w:rsid w:val="17EA27C8"/>
    <w:rsid w:val="18DF36DE"/>
    <w:rsid w:val="2F2D05FC"/>
    <w:rsid w:val="51D3784E"/>
    <w:rsid w:val="575136EE"/>
    <w:rsid w:val="5BDF172C"/>
    <w:rsid w:val="6CDB5F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8.jpeg"/><Relationship Id="rId12" Type="http://schemas.openxmlformats.org/officeDocument/2006/relationships/image" Target="media/image7.pn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144</Words>
  <Characters>524</Characters>
  <TotalTime>10</TotalTime>
  <ScaleCrop>false</ScaleCrop>
  <LinksUpToDate>false</LinksUpToDate>
  <CharactersWithSpaces>542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2026-01-07T10:18:00Z</dcterms:created>
  <dc:creator>Диана</dc:creator>
  <cp:lastModifiedBy>longyun</cp:lastModifiedBy>
  <dcterms:modified xsi:type="dcterms:W3CDTF">2026-04-16T10:50:56Z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2026-04-16T11:42:25Z</vt:filetime>
  </property>
  <property fmtid="{D5CDD505-2E9C-101B-9397-08002B2CF9AE}" pid="4" name="KSOTemplateDocerSaveRecord">
    <vt:lpwstr>eyJoZGlkIjoiODNkZDY1NDU1NzgwMjI2MTcxOGRmOTAyYjIxODNiMmIiLCJ1c2VySWQiOiIyNDgxMjA1NjcifQ==</vt:lpwstr>
  </property>
  <property fmtid="{D5CDD505-2E9C-101B-9397-08002B2CF9AE}" pid="5" name="KSOProductBuildVer">
    <vt:lpwstr>2052-12.1.0.25225</vt:lpwstr>
  </property>
  <property fmtid="{D5CDD505-2E9C-101B-9397-08002B2CF9AE}" pid="6" name="ICV">
    <vt:lpwstr>BDB5D4E9FA1F44B198CD6C52FA0DAD20_13</vt:lpwstr>
  </property>
</Properties>
</file>